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B3" w:rsidRDefault="003347F6">
      <w:r>
        <w:t>&lt;Kanzleibriefbogen&gt;</w:t>
      </w:r>
    </w:p>
    <w:p w:rsidR="003347F6" w:rsidRDefault="003347F6"/>
    <w:p w:rsidR="003347F6" w:rsidRDefault="003347F6"/>
    <w:p w:rsidR="003347F6" w:rsidRDefault="003347F6"/>
    <w:p w:rsidR="003347F6" w:rsidRDefault="003347F6"/>
    <w:p w:rsidR="003347F6" w:rsidRDefault="003347F6" w:rsidP="00395CFB">
      <w:pPr>
        <w:jc w:val="both"/>
      </w:pPr>
    </w:p>
    <w:p w:rsidR="003347F6" w:rsidRPr="00395CFB" w:rsidRDefault="003347F6" w:rsidP="00395CFB">
      <w:pPr>
        <w:jc w:val="both"/>
        <w:rPr>
          <w:rFonts w:ascii="Arial" w:hAnsi="Arial" w:cs="Arial"/>
          <w:b/>
          <w:sz w:val="24"/>
          <w:szCs w:val="24"/>
        </w:rPr>
      </w:pPr>
      <w:r w:rsidRPr="00395CFB">
        <w:rPr>
          <w:rFonts w:ascii="Arial" w:hAnsi="Arial" w:cs="Arial"/>
          <w:b/>
          <w:sz w:val="24"/>
          <w:szCs w:val="24"/>
        </w:rPr>
        <w:t>Bestätigung der &lt;Kanzleiname&gt; gegenüber der &lt;Kinderbetreuungseinrichtung&gt; über die Berechtigung zur Inanspruchnahme einer Notbetreuung</w:t>
      </w:r>
      <w:r w:rsidR="00395CFB" w:rsidRPr="00395CFB">
        <w:rPr>
          <w:rFonts w:ascii="Arial" w:hAnsi="Arial" w:cs="Arial"/>
          <w:b/>
          <w:sz w:val="24"/>
          <w:szCs w:val="24"/>
        </w:rPr>
        <w:t xml:space="preserve"> für das Kind &lt;Name&gt;</w:t>
      </w:r>
    </w:p>
    <w:p w:rsidR="003347F6" w:rsidRPr="00395CFB" w:rsidRDefault="003347F6" w:rsidP="00395CFB">
      <w:pPr>
        <w:jc w:val="both"/>
        <w:rPr>
          <w:rFonts w:ascii="Arial" w:hAnsi="Arial" w:cs="Arial"/>
          <w:sz w:val="24"/>
          <w:szCs w:val="24"/>
        </w:rPr>
      </w:pPr>
    </w:p>
    <w:p w:rsidR="00395CFB" w:rsidRPr="00395CFB" w:rsidRDefault="003347F6" w:rsidP="00395CFB">
      <w:pPr>
        <w:pStyle w:val="Default"/>
        <w:jc w:val="both"/>
        <w:rPr>
          <w:bCs/>
        </w:rPr>
      </w:pPr>
      <w:r w:rsidRPr="00395CFB">
        <w:t xml:space="preserve">Gem. Anlage 1 </w:t>
      </w:r>
      <w:r w:rsidR="00395CFB" w:rsidRPr="00395CFB">
        <w:t xml:space="preserve">der </w:t>
      </w:r>
      <w:r w:rsidR="00395CFB" w:rsidRPr="00395CFB">
        <w:rPr>
          <w:bCs/>
        </w:rPr>
        <w:t xml:space="preserve">Allgemeinverfügung </w:t>
      </w:r>
      <w:r w:rsidR="00395CFB" w:rsidRPr="00395CFB">
        <w:rPr>
          <w:bCs/>
        </w:rPr>
        <w:t>d</w:t>
      </w:r>
      <w:r w:rsidR="00395CFB" w:rsidRPr="00395CFB">
        <w:rPr>
          <w:bCs/>
        </w:rPr>
        <w:t xml:space="preserve">es Sächsischen Staatsministeriums für Soziales und Gesellschaftlichen Zusammenhalt vom 17. April 2020, </w:t>
      </w:r>
      <w:proofErr w:type="spellStart"/>
      <w:r w:rsidR="00395CFB" w:rsidRPr="00395CFB">
        <w:rPr>
          <w:bCs/>
        </w:rPr>
        <w:t>Az</w:t>
      </w:r>
      <w:proofErr w:type="spellEnd"/>
      <w:r w:rsidR="00395CFB" w:rsidRPr="00395CFB">
        <w:rPr>
          <w:bCs/>
        </w:rPr>
        <w:t xml:space="preserve">: 15-5422/4 </w:t>
      </w:r>
      <w:r w:rsidR="00395CFB" w:rsidRPr="00395CFB">
        <w:rPr>
          <w:bCs/>
        </w:rPr>
        <w:t xml:space="preserve">berechtigt die Tätigkeit der Rechtsanwältinnen und Rechtsanwälte als Teil der kritischen Infrastruktur zur Inanspruchnahme einer Notbetreuung gem. Nr. 3 der Allgemeinverfügung. </w:t>
      </w:r>
      <w:r w:rsidR="00395CFB">
        <w:rPr>
          <w:bCs/>
        </w:rPr>
        <w:t>Hiervon umfasst sind auch die Mitarbeiterinnen und Mitarbeiter in den An</w:t>
      </w:r>
      <w:bookmarkStart w:id="0" w:name="_GoBack"/>
      <w:bookmarkEnd w:id="0"/>
      <w:r w:rsidR="00395CFB">
        <w:rPr>
          <w:bCs/>
        </w:rPr>
        <w:t xml:space="preserve">waltskanzleien. </w:t>
      </w:r>
    </w:p>
    <w:p w:rsidR="00395CFB" w:rsidRPr="00395CFB" w:rsidRDefault="00395CFB" w:rsidP="00395CFB">
      <w:pPr>
        <w:pStyle w:val="Default"/>
        <w:jc w:val="both"/>
        <w:rPr>
          <w:bCs/>
        </w:rPr>
      </w:pPr>
    </w:p>
    <w:p w:rsidR="00395CFB" w:rsidRDefault="00395CFB" w:rsidP="00395CFB">
      <w:pPr>
        <w:pStyle w:val="Default"/>
        <w:jc w:val="both"/>
        <w:rPr>
          <w:bCs/>
        </w:rPr>
      </w:pPr>
      <w:r w:rsidRPr="00395CFB">
        <w:rPr>
          <w:bCs/>
        </w:rPr>
        <w:t>Frau/Herr &lt;Name&gt; ist in der Rechtsanwaltskanzlei &lt;Name&gt; angestellt und ihre/seine Tätigkeit innerhalb der Geschäftszeiten von &lt;Zeit&gt; bis &lt;Zeit&gt; zwingend erforderlich, um die Ausübung der anwaltlichen Tätigkeit sicherzustellen.</w:t>
      </w:r>
    </w:p>
    <w:p w:rsidR="00395CFB" w:rsidRDefault="00395CFB" w:rsidP="00395CFB">
      <w:pPr>
        <w:pStyle w:val="Default"/>
        <w:jc w:val="both"/>
        <w:rPr>
          <w:bCs/>
        </w:rPr>
      </w:pPr>
    </w:p>
    <w:p w:rsidR="00395CFB" w:rsidRDefault="00395CFB" w:rsidP="00395CFB">
      <w:pPr>
        <w:pStyle w:val="Default"/>
        <w:jc w:val="both"/>
        <w:rPr>
          <w:bCs/>
        </w:rPr>
      </w:pPr>
    </w:p>
    <w:p w:rsidR="00395CFB" w:rsidRDefault="00395CFB" w:rsidP="00395CFB">
      <w:pPr>
        <w:pStyle w:val="Default"/>
        <w:jc w:val="both"/>
        <w:rPr>
          <w:bCs/>
        </w:rPr>
      </w:pPr>
    </w:p>
    <w:p w:rsidR="00395CFB" w:rsidRDefault="00395CFB" w:rsidP="00395CFB">
      <w:pPr>
        <w:pStyle w:val="Default"/>
        <w:rPr>
          <w:bCs/>
        </w:rPr>
      </w:pPr>
    </w:p>
    <w:p w:rsidR="00395CFB" w:rsidRDefault="00395CFB" w:rsidP="00395CFB">
      <w:pPr>
        <w:pStyle w:val="Default"/>
        <w:rPr>
          <w:bCs/>
        </w:rPr>
      </w:pPr>
    </w:p>
    <w:p w:rsidR="00395CFB" w:rsidRDefault="00395CFB" w:rsidP="00395CFB">
      <w:pPr>
        <w:pStyle w:val="Default"/>
        <w:rPr>
          <w:bCs/>
        </w:rPr>
      </w:pPr>
      <w:r>
        <w:rPr>
          <w:bCs/>
        </w:rPr>
        <w:t>________________________________</w:t>
      </w:r>
    </w:p>
    <w:p w:rsidR="00395CFB" w:rsidRPr="00395CFB" w:rsidRDefault="00395CFB" w:rsidP="00395CFB">
      <w:pPr>
        <w:pStyle w:val="Default"/>
        <w:rPr>
          <w:bCs/>
        </w:rPr>
      </w:pPr>
      <w:r>
        <w:rPr>
          <w:bCs/>
        </w:rPr>
        <w:t>Datum, Unterschrift Arbeitgeber</w:t>
      </w:r>
    </w:p>
    <w:p w:rsidR="00395CFB" w:rsidRPr="00395CFB" w:rsidRDefault="00395CFB" w:rsidP="00395CFB">
      <w:pPr>
        <w:pStyle w:val="Default"/>
        <w:rPr>
          <w:bCs/>
        </w:rPr>
      </w:pPr>
    </w:p>
    <w:sectPr w:rsidR="00395CFB" w:rsidRPr="00395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3347F6"/>
    <w:rsid w:val="000C639E"/>
    <w:rsid w:val="003347F6"/>
    <w:rsid w:val="00395CFB"/>
    <w:rsid w:val="0050636A"/>
    <w:rsid w:val="007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8AF0"/>
  <w15:chartTrackingRefBased/>
  <w15:docId w15:val="{96C430C0-BE33-4779-9BBB-B48EFAF1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5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Sachsen - Jacqueline Lange</dc:creator>
  <cp:keywords/>
  <dc:description/>
  <cp:lastModifiedBy>RAK Sachsen - Jacqueline Lange</cp:lastModifiedBy>
  <cp:revision>1</cp:revision>
  <dcterms:created xsi:type="dcterms:W3CDTF">2020-04-20T08:54:00Z</dcterms:created>
  <dcterms:modified xsi:type="dcterms:W3CDTF">2020-04-20T10:14:00Z</dcterms:modified>
</cp:coreProperties>
</file>